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A290" w14:textId="733D7F3E" w:rsidR="00A24411" w:rsidRPr="00495E3A" w:rsidRDefault="00A24411" w:rsidP="00A24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sz w:val="28"/>
        </w:rPr>
      </w:pPr>
      <w:r w:rsidRPr="00495E3A">
        <w:rPr>
          <w:rFonts w:ascii="Arial" w:hAnsi="Arial" w:cs="Arial"/>
          <w:b/>
          <w:sz w:val="28"/>
        </w:rPr>
        <w:t>Program pro poskytování dotací z r</w:t>
      </w:r>
      <w:r w:rsidR="00EF2B1E">
        <w:rPr>
          <w:rFonts w:ascii="Arial" w:hAnsi="Arial" w:cs="Arial"/>
          <w:b/>
          <w:sz w:val="28"/>
        </w:rPr>
        <w:t>ozpočtu obce Lipovec na rok 202</w:t>
      </w:r>
      <w:r w:rsidR="00603E76">
        <w:rPr>
          <w:rFonts w:ascii="Arial" w:hAnsi="Arial" w:cs="Arial"/>
          <w:b/>
          <w:sz w:val="28"/>
        </w:rPr>
        <w:t>6</w:t>
      </w:r>
    </w:p>
    <w:p w14:paraId="72D34C58" w14:textId="77777777" w:rsidR="00A24411" w:rsidRPr="00495E3A" w:rsidRDefault="00A24411" w:rsidP="00A24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sz w:val="28"/>
        </w:rPr>
      </w:pPr>
      <w:r w:rsidRPr="00495E3A">
        <w:rPr>
          <w:rFonts w:ascii="Arial" w:hAnsi="Arial" w:cs="Arial"/>
          <w:b/>
          <w:sz w:val="28"/>
        </w:rPr>
        <w:t>na kulturní, sportovní a volnočasové aktivity</w:t>
      </w:r>
    </w:p>
    <w:p w14:paraId="2F24CA99" w14:textId="77777777" w:rsidR="00A24411" w:rsidRPr="00495E3A" w:rsidRDefault="00A24411" w:rsidP="00A24411">
      <w:pPr>
        <w:jc w:val="both"/>
        <w:rPr>
          <w:rFonts w:ascii="Arial" w:hAnsi="Arial" w:cs="Arial"/>
          <w:i/>
        </w:rPr>
      </w:pPr>
      <w:r w:rsidRPr="00495E3A">
        <w:rPr>
          <w:rFonts w:ascii="Arial" w:hAnsi="Arial" w:cs="Arial"/>
          <w:i/>
        </w:rPr>
        <w:t>Poskytnutí dotace z rozpočtu obce Lipovce podléhá pravidlům stanoveným zákonem č. 250/2000 Sb., o rozpočtových pravidlech územních rozpočtů, ve znění pozdějších předpisů, zákonem č. 128/2000 Sb., o obcích, ve znění pozdějších předpisů, a</w:t>
      </w:r>
      <w:r w:rsidR="006C18ED">
        <w:rPr>
          <w:rFonts w:ascii="Arial" w:hAnsi="Arial" w:cs="Arial"/>
          <w:i/>
        </w:rPr>
        <w:t> </w:t>
      </w:r>
      <w:r w:rsidRPr="00495E3A">
        <w:rPr>
          <w:rFonts w:ascii="Arial" w:hAnsi="Arial" w:cs="Arial"/>
          <w:i/>
        </w:rPr>
        <w:t>tomuto Programu.</w:t>
      </w:r>
    </w:p>
    <w:p w14:paraId="317D2886" w14:textId="77777777" w:rsidR="00A24411" w:rsidRPr="00495E3A" w:rsidRDefault="006C18ED" w:rsidP="00A24411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dotaci z </w:t>
      </w:r>
      <w:r w:rsidR="00A24411" w:rsidRPr="00495E3A">
        <w:rPr>
          <w:rFonts w:ascii="Arial" w:hAnsi="Arial" w:cs="Arial"/>
          <w:b/>
        </w:rPr>
        <w:t>rozpočtu obce Lipovec není právní nárok. O poskytnutí dotace a</w:t>
      </w:r>
      <w:r>
        <w:rPr>
          <w:rFonts w:ascii="Arial" w:hAnsi="Arial" w:cs="Arial"/>
          <w:b/>
        </w:rPr>
        <w:t> </w:t>
      </w:r>
      <w:r w:rsidR="00A24411" w:rsidRPr="00495E3A">
        <w:rPr>
          <w:rFonts w:ascii="Arial" w:hAnsi="Arial" w:cs="Arial"/>
          <w:b/>
        </w:rPr>
        <w:t>výši dotace rozhoduje Zastupitelstvo obce Lipovec.</w:t>
      </w:r>
    </w:p>
    <w:p w14:paraId="29886776" w14:textId="77777777" w:rsidR="00A24411" w:rsidRPr="00495E3A" w:rsidRDefault="00A24411" w:rsidP="00A24411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uppressAutoHyphens w:val="0"/>
        <w:autoSpaceDN/>
        <w:spacing w:before="240" w:after="200" w:line="276" w:lineRule="auto"/>
        <w:contextualSpacing/>
        <w:jc w:val="center"/>
        <w:rPr>
          <w:rFonts w:ascii="Arial" w:hAnsi="Arial" w:cs="Arial"/>
          <w:b/>
        </w:rPr>
      </w:pPr>
      <w:r w:rsidRPr="00495E3A">
        <w:rPr>
          <w:rFonts w:ascii="Arial" w:hAnsi="Arial" w:cs="Arial"/>
          <w:b/>
        </w:rPr>
        <w:t>Identifikační údaje poskytovatele</w:t>
      </w:r>
    </w:p>
    <w:p w14:paraId="70F5D7FB" w14:textId="77777777" w:rsidR="00A24411" w:rsidRPr="00495E3A" w:rsidRDefault="00A24411" w:rsidP="00A24411">
      <w:pPr>
        <w:ind w:left="360"/>
        <w:jc w:val="both"/>
        <w:rPr>
          <w:rFonts w:ascii="Arial" w:hAnsi="Arial" w:cs="Arial"/>
          <w:b/>
          <w:u w:val="single"/>
        </w:rPr>
      </w:pPr>
      <w:r w:rsidRPr="00495E3A">
        <w:rPr>
          <w:rFonts w:ascii="Arial" w:hAnsi="Arial" w:cs="Arial"/>
          <w:b/>
          <w:u w:val="single"/>
        </w:rPr>
        <w:t>Obec Lipovec</w:t>
      </w:r>
    </w:p>
    <w:p w14:paraId="226BA847" w14:textId="77777777" w:rsidR="00A24411" w:rsidRPr="00495E3A" w:rsidRDefault="00B17759" w:rsidP="00A2441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4411" w:rsidRPr="00495E3A">
        <w:rPr>
          <w:rFonts w:ascii="Arial" w:hAnsi="Arial" w:cs="Arial"/>
        </w:rPr>
        <w:t>Lipovec</w:t>
      </w:r>
      <w:r>
        <w:rPr>
          <w:rFonts w:ascii="Arial" w:hAnsi="Arial" w:cs="Arial"/>
        </w:rPr>
        <w:t xml:space="preserve"> </w:t>
      </w:r>
      <w:r w:rsidR="00A24411" w:rsidRPr="00495E3A">
        <w:rPr>
          <w:rFonts w:ascii="Arial" w:hAnsi="Arial" w:cs="Arial"/>
        </w:rPr>
        <w:t>200, 679 15</w:t>
      </w:r>
      <w:r w:rsidR="006C18ED">
        <w:rPr>
          <w:rFonts w:ascii="Arial" w:hAnsi="Arial" w:cs="Arial"/>
        </w:rPr>
        <w:t>,</w:t>
      </w:r>
      <w:r w:rsidR="00A24411" w:rsidRPr="00495E3A">
        <w:rPr>
          <w:rFonts w:ascii="Arial" w:hAnsi="Arial" w:cs="Arial"/>
        </w:rPr>
        <w:t xml:space="preserve"> Lipovec u Blanska</w:t>
      </w:r>
    </w:p>
    <w:p w14:paraId="17237B72" w14:textId="77777777" w:rsidR="00A24411" w:rsidRPr="00495E3A" w:rsidRDefault="00A24411" w:rsidP="00A24411">
      <w:pPr>
        <w:ind w:left="360"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Zastoupená:</w:t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="00B17759">
        <w:rPr>
          <w:rFonts w:ascii="Arial" w:hAnsi="Arial" w:cs="Arial"/>
        </w:rPr>
        <w:t>Ing. Ondřejem Zouharem</w:t>
      </w:r>
      <w:r w:rsidRPr="00495E3A">
        <w:rPr>
          <w:rFonts w:ascii="Arial" w:hAnsi="Arial" w:cs="Arial"/>
        </w:rPr>
        <w:t>, starostou obce</w:t>
      </w:r>
    </w:p>
    <w:p w14:paraId="47437B1D" w14:textId="77777777" w:rsidR="00A24411" w:rsidRPr="00495E3A" w:rsidRDefault="00A24411" w:rsidP="00A2441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22B0">
        <w:rPr>
          <w:rFonts w:ascii="Arial" w:hAnsi="Arial" w:cs="Arial"/>
        </w:rPr>
        <w:t>Moneta Money bank a.s.</w:t>
      </w:r>
    </w:p>
    <w:p w14:paraId="02D6D1F1" w14:textId="77777777" w:rsidR="00A24411" w:rsidRPr="00495E3A" w:rsidRDefault="00A24411" w:rsidP="00A24411">
      <w:pPr>
        <w:ind w:left="360"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Č. účtu:</w:t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  <w:t>13121514/0600</w:t>
      </w:r>
    </w:p>
    <w:p w14:paraId="0640CC31" w14:textId="77777777" w:rsidR="00A24411" w:rsidRPr="00495E3A" w:rsidRDefault="00A24411" w:rsidP="00A24411">
      <w:pPr>
        <w:ind w:left="360"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IČ:</w:t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  <w:t>00280551</w:t>
      </w:r>
    </w:p>
    <w:p w14:paraId="7EE62BC5" w14:textId="77777777" w:rsidR="00A24411" w:rsidRPr="00495E3A" w:rsidRDefault="00A24411" w:rsidP="00A24411">
      <w:pPr>
        <w:ind w:left="360"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DIČ:</w:t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  <w:t>CZ00280551</w:t>
      </w:r>
    </w:p>
    <w:p w14:paraId="5F2A2FB3" w14:textId="77777777" w:rsidR="00A24411" w:rsidRPr="00B17759" w:rsidRDefault="00A24411" w:rsidP="00A24411">
      <w:pPr>
        <w:ind w:left="360"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E-mail:</w:t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Pr="00495E3A">
        <w:rPr>
          <w:rFonts w:ascii="Arial" w:hAnsi="Arial" w:cs="Arial"/>
        </w:rPr>
        <w:tab/>
      </w:r>
      <w:r w:rsidRPr="00B17759">
        <w:rPr>
          <w:rFonts w:ascii="Arial" w:hAnsi="Arial" w:cs="Arial"/>
          <w:shd w:val="clear" w:color="auto" w:fill="FFFFFF"/>
        </w:rPr>
        <w:t>obeclipovec@tiscali.cz</w:t>
      </w:r>
    </w:p>
    <w:p w14:paraId="7074BC6B" w14:textId="77777777" w:rsidR="00A24411" w:rsidRPr="00B17759" w:rsidRDefault="00A24411" w:rsidP="00A24411">
      <w:pPr>
        <w:ind w:left="360"/>
        <w:jc w:val="both"/>
        <w:rPr>
          <w:rFonts w:ascii="Arial" w:hAnsi="Arial" w:cs="Arial"/>
        </w:rPr>
      </w:pPr>
      <w:r w:rsidRPr="00B17759">
        <w:rPr>
          <w:rFonts w:ascii="Arial" w:hAnsi="Arial" w:cs="Arial"/>
        </w:rPr>
        <w:t>Tel.:</w:t>
      </w:r>
      <w:r w:rsidRPr="00B17759">
        <w:rPr>
          <w:rFonts w:ascii="Arial" w:hAnsi="Arial" w:cs="Arial"/>
        </w:rPr>
        <w:tab/>
      </w:r>
      <w:r w:rsidRPr="00B17759">
        <w:rPr>
          <w:rFonts w:ascii="Arial" w:hAnsi="Arial" w:cs="Arial"/>
        </w:rPr>
        <w:tab/>
      </w:r>
      <w:r w:rsidRPr="00B17759">
        <w:rPr>
          <w:rFonts w:ascii="Arial" w:hAnsi="Arial" w:cs="Arial"/>
        </w:rPr>
        <w:tab/>
      </w:r>
      <w:r w:rsidRPr="00B17759">
        <w:rPr>
          <w:rFonts w:ascii="Arial" w:hAnsi="Arial" w:cs="Arial"/>
        </w:rPr>
        <w:tab/>
      </w:r>
      <w:r w:rsidRPr="00B17759">
        <w:rPr>
          <w:rFonts w:ascii="Arial" w:hAnsi="Arial" w:cs="Arial"/>
        </w:rPr>
        <w:tab/>
      </w:r>
      <w:r w:rsidRPr="00B17759">
        <w:rPr>
          <w:rFonts w:ascii="Arial" w:hAnsi="Arial" w:cs="Arial"/>
          <w:color w:val="333333"/>
          <w:shd w:val="clear" w:color="auto" w:fill="FFFFFF"/>
        </w:rPr>
        <w:t>516 445 123</w:t>
      </w:r>
    </w:p>
    <w:p w14:paraId="496D3F45" w14:textId="77777777" w:rsidR="00A24411" w:rsidRPr="00495E3A" w:rsidRDefault="00A24411" w:rsidP="00A24411">
      <w:pPr>
        <w:ind w:firstLine="360"/>
        <w:jc w:val="both"/>
        <w:rPr>
          <w:rFonts w:ascii="Arial" w:hAnsi="Arial" w:cs="Arial"/>
        </w:rPr>
      </w:pPr>
    </w:p>
    <w:p w14:paraId="7F211134" w14:textId="77777777" w:rsidR="00A24411" w:rsidRPr="00495E3A" w:rsidRDefault="00A24411" w:rsidP="00A24411">
      <w:pPr>
        <w:ind w:firstLine="360"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 xml:space="preserve">(dále jen </w:t>
      </w:r>
      <w:proofErr w:type="gramStart"/>
      <w:r w:rsidRPr="00495E3A">
        <w:rPr>
          <w:rFonts w:ascii="Arial" w:hAnsi="Arial" w:cs="Arial"/>
        </w:rPr>
        <w:t>„ obec</w:t>
      </w:r>
      <w:proofErr w:type="gramEnd"/>
      <w:r w:rsidRPr="00495E3A">
        <w:rPr>
          <w:rFonts w:ascii="Arial" w:hAnsi="Arial" w:cs="Arial"/>
        </w:rPr>
        <w:t>“ nebo „poskytovatel“)</w:t>
      </w:r>
    </w:p>
    <w:p w14:paraId="329E019C" w14:textId="77777777" w:rsidR="00A24411" w:rsidRPr="00495E3A" w:rsidRDefault="00A24411" w:rsidP="00A24411">
      <w:pPr>
        <w:ind w:left="360"/>
        <w:jc w:val="both"/>
        <w:rPr>
          <w:rFonts w:ascii="Arial" w:hAnsi="Arial" w:cs="Arial"/>
        </w:rPr>
      </w:pPr>
    </w:p>
    <w:p w14:paraId="72B0921D" w14:textId="77777777" w:rsidR="00A24411" w:rsidRPr="00495E3A" w:rsidRDefault="00A24411" w:rsidP="00A24411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uppressAutoHyphens w:val="0"/>
        <w:autoSpaceDN/>
        <w:spacing w:line="276" w:lineRule="auto"/>
        <w:contextualSpacing/>
        <w:jc w:val="center"/>
        <w:rPr>
          <w:rFonts w:ascii="Arial" w:hAnsi="Arial" w:cs="Arial"/>
          <w:b/>
        </w:rPr>
      </w:pPr>
      <w:r w:rsidRPr="00495E3A">
        <w:rPr>
          <w:rFonts w:ascii="Arial" w:hAnsi="Arial" w:cs="Arial"/>
          <w:b/>
        </w:rPr>
        <w:t>Účel, na který se poskytuje dotace</w:t>
      </w:r>
    </w:p>
    <w:p w14:paraId="7AE25792" w14:textId="77777777" w:rsidR="00A24411" w:rsidRPr="00495E3A" w:rsidRDefault="00A24411" w:rsidP="00A24411">
      <w:pPr>
        <w:pStyle w:val="Odstavecseseznamem"/>
        <w:ind w:left="1080"/>
        <w:jc w:val="both"/>
        <w:rPr>
          <w:rFonts w:ascii="Arial" w:hAnsi="Arial" w:cs="Arial"/>
        </w:rPr>
      </w:pPr>
    </w:p>
    <w:p w14:paraId="584671C0" w14:textId="77777777" w:rsidR="00A24411" w:rsidRPr="00495E3A" w:rsidRDefault="00A24411" w:rsidP="00A24411">
      <w:pPr>
        <w:pStyle w:val="Odstavecseseznamem"/>
        <w:numPr>
          <w:ilvl w:val="0"/>
          <w:numId w:val="2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Obec poskytuje finanční dotaci na základě tohoto Programu za účelem podpory spolků a místních organizací působících v</w:t>
      </w:r>
      <w:r w:rsidR="006C18ED">
        <w:rPr>
          <w:rFonts w:ascii="Arial" w:hAnsi="Arial" w:cs="Arial"/>
        </w:rPr>
        <w:t xml:space="preserve"> </w:t>
      </w:r>
      <w:r w:rsidRPr="00495E3A">
        <w:rPr>
          <w:rFonts w:ascii="Arial" w:hAnsi="Arial" w:cs="Arial"/>
        </w:rPr>
        <w:t>oblasti mládeže, tělovýchovy a sportu, podpory rodin, požární ochrany, kultury, vzdělávání, ochrany životního prostředí a ochrany přírody a krajiny.</w:t>
      </w:r>
    </w:p>
    <w:p w14:paraId="2186BA61" w14:textId="77777777" w:rsidR="00A24411" w:rsidRPr="00495E3A" w:rsidRDefault="00A24411" w:rsidP="00A24411">
      <w:pPr>
        <w:jc w:val="both"/>
        <w:rPr>
          <w:rFonts w:ascii="Arial" w:hAnsi="Arial" w:cs="Arial"/>
        </w:rPr>
      </w:pPr>
    </w:p>
    <w:p w14:paraId="48A8D6BB" w14:textId="77777777" w:rsidR="00A24411" w:rsidRPr="00495E3A" w:rsidRDefault="00A24411" w:rsidP="00A24411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uppressAutoHyphens w:val="0"/>
        <w:autoSpaceDN/>
        <w:spacing w:line="276" w:lineRule="auto"/>
        <w:contextualSpacing/>
        <w:jc w:val="center"/>
        <w:rPr>
          <w:rFonts w:ascii="Arial" w:hAnsi="Arial" w:cs="Arial"/>
          <w:b/>
        </w:rPr>
      </w:pPr>
      <w:r w:rsidRPr="00495E3A">
        <w:rPr>
          <w:rFonts w:ascii="Arial" w:hAnsi="Arial" w:cs="Arial"/>
          <w:b/>
        </w:rPr>
        <w:t>Důvod podpory stanoveného účelu</w:t>
      </w:r>
    </w:p>
    <w:p w14:paraId="1042A651" w14:textId="77777777" w:rsidR="00A24411" w:rsidRPr="00495E3A" w:rsidRDefault="00A24411" w:rsidP="00A24411">
      <w:pPr>
        <w:pStyle w:val="Odstavecseseznamem"/>
        <w:spacing w:before="240"/>
        <w:ind w:left="1080"/>
        <w:jc w:val="both"/>
        <w:rPr>
          <w:rFonts w:ascii="Arial" w:hAnsi="Arial" w:cs="Arial"/>
        </w:rPr>
      </w:pPr>
    </w:p>
    <w:p w14:paraId="67F337DB" w14:textId="77777777" w:rsidR="00A24411" w:rsidRPr="00495E3A" w:rsidRDefault="00A24411" w:rsidP="00A24411">
      <w:pPr>
        <w:pStyle w:val="Odstavecseseznamem"/>
        <w:numPr>
          <w:ilvl w:val="0"/>
          <w:numId w:val="3"/>
        </w:numPr>
        <w:suppressAutoHyphens w:val="0"/>
        <w:autoSpaceDN/>
        <w:spacing w:before="240"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Důvodem vyhlášení dotačního programu je rozvoj tělovýchovy, kultury, spolkového života a zapojení dětí a mládeže do života v obci. Obec má zájem na rozvoji kulturních, sportovních a ostatních volnočasových aktivit občanů obce.</w:t>
      </w:r>
    </w:p>
    <w:p w14:paraId="78B2C2DE" w14:textId="77777777" w:rsidR="00A24411" w:rsidRPr="00495E3A" w:rsidRDefault="00A24411" w:rsidP="00A24411">
      <w:pPr>
        <w:pStyle w:val="Odstavecseseznamem"/>
        <w:spacing w:before="240"/>
        <w:ind w:left="1080"/>
        <w:jc w:val="both"/>
        <w:rPr>
          <w:rFonts w:ascii="Arial" w:hAnsi="Arial" w:cs="Arial"/>
        </w:rPr>
      </w:pPr>
    </w:p>
    <w:p w14:paraId="7CEAB794" w14:textId="77777777" w:rsidR="00A24411" w:rsidRPr="00495E3A" w:rsidRDefault="00A24411" w:rsidP="00A24411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uppressAutoHyphens w:val="0"/>
        <w:autoSpaceDN/>
        <w:spacing w:line="276" w:lineRule="auto"/>
        <w:contextualSpacing/>
        <w:jc w:val="center"/>
        <w:rPr>
          <w:rFonts w:ascii="Arial" w:hAnsi="Arial" w:cs="Arial"/>
          <w:b/>
        </w:rPr>
      </w:pPr>
      <w:r w:rsidRPr="00495E3A">
        <w:rPr>
          <w:rFonts w:ascii="Arial" w:hAnsi="Arial" w:cs="Arial"/>
          <w:b/>
        </w:rPr>
        <w:t>Celkový finanční objem poskytovaných finančních prostředků, max. výše podpory</w:t>
      </w:r>
    </w:p>
    <w:p w14:paraId="5391AF90" w14:textId="77777777" w:rsidR="00A24411" w:rsidRPr="00495E3A" w:rsidRDefault="00A24411" w:rsidP="00A24411">
      <w:pPr>
        <w:jc w:val="both"/>
        <w:rPr>
          <w:rFonts w:ascii="Arial" w:hAnsi="Arial" w:cs="Arial"/>
        </w:rPr>
      </w:pPr>
    </w:p>
    <w:p w14:paraId="1708F876" w14:textId="6326F774" w:rsidR="00A24411" w:rsidRPr="00423B17" w:rsidRDefault="00A24411" w:rsidP="00A24411">
      <w:pPr>
        <w:pStyle w:val="Odstavecseseznamem"/>
        <w:numPr>
          <w:ilvl w:val="0"/>
          <w:numId w:val="4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0E1291">
        <w:rPr>
          <w:rFonts w:ascii="Arial" w:hAnsi="Arial" w:cs="Arial"/>
        </w:rPr>
        <w:t>Předpokládaný celkový objem financí vyčleněných</w:t>
      </w:r>
      <w:r w:rsidR="0086247B" w:rsidRPr="000E1291">
        <w:rPr>
          <w:rFonts w:ascii="Arial" w:hAnsi="Arial" w:cs="Arial"/>
        </w:rPr>
        <w:t xml:space="preserve"> na dotační program </w:t>
      </w:r>
      <w:r w:rsidR="0086247B" w:rsidRPr="00423B17">
        <w:rPr>
          <w:rFonts w:ascii="Arial" w:hAnsi="Arial" w:cs="Arial"/>
        </w:rPr>
        <w:t>pro</w:t>
      </w:r>
      <w:r w:rsidR="006C18ED" w:rsidRPr="00423B17">
        <w:rPr>
          <w:rFonts w:ascii="Arial" w:hAnsi="Arial" w:cs="Arial"/>
        </w:rPr>
        <w:t> </w:t>
      </w:r>
      <w:r w:rsidR="0086247B" w:rsidRPr="00423B17">
        <w:rPr>
          <w:rFonts w:ascii="Arial" w:hAnsi="Arial" w:cs="Arial"/>
        </w:rPr>
        <w:t>rok 20</w:t>
      </w:r>
      <w:r w:rsidR="00D923E0" w:rsidRPr="00423B17">
        <w:rPr>
          <w:rFonts w:ascii="Arial" w:hAnsi="Arial" w:cs="Arial"/>
        </w:rPr>
        <w:t>2</w:t>
      </w:r>
      <w:r w:rsidR="00603E76" w:rsidRPr="00423B17">
        <w:rPr>
          <w:rFonts w:ascii="Arial" w:hAnsi="Arial" w:cs="Arial"/>
        </w:rPr>
        <w:t>6</w:t>
      </w:r>
      <w:r w:rsidR="0086247B" w:rsidRPr="00423B17">
        <w:rPr>
          <w:rFonts w:ascii="Arial" w:hAnsi="Arial" w:cs="Arial"/>
        </w:rPr>
        <w:t xml:space="preserve"> činí </w:t>
      </w:r>
      <w:r w:rsidR="00CC031A" w:rsidRPr="00423B17">
        <w:rPr>
          <w:rFonts w:ascii="Arial" w:hAnsi="Arial" w:cs="Arial"/>
        </w:rPr>
        <w:t>500</w:t>
      </w:r>
      <w:r w:rsidRPr="00423B17">
        <w:rPr>
          <w:rFonts w:ascii="Arial" w:hAnsi="Arial" w:cs="Arial"/>
        </w:rPr>
        <w:t> tis. Kč.</w:t>
      </w:r>
    </w:p>
    <w:p w14:paraId="6D8ADD86" w14:textId="499DB804" w:rsidR="002F125A" w:rsidRPr="00423B17" w:rsidRDefault="00A24411" w:rsidP="002F125A">
      <w:pPr>
        <w:pStyle w:val="Odstavecseseznamem"/>
        <w:numPr>
          <w:ilvl w:val="0"/>
          <w:numId w:val="4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23B17">
        <w:rPr>
          <w:rFonts w:ascii="Arial" w:hAnsi="Arial" w:cs="Arial"/>
        </w:rPr>
        <w:lastRenderedPageBreak/>
        <w:t xml:space="preserve">Maximální výše dotace v jednotlivém případě činí </w:t>
      </w:r>
      <w:proofErr w:type="gramStart"/>
      <w:r w:rsidR="00CC031A" w:rsidRPr="00423B17">
        <w:rPr>
          <w:rFonts w:ascii="Arial" w:hAnsi="Arial" w:cs="Arial"/>
        </w:rPr>
        <w:t>200</w:t>
      </w:r>
      <w:r w:rsidRPr="00423B17">
        <w:rPr>
          <w:rFonts w:ascii="Arial" w:hAnsi="Arial" w:cs="Arial"/>
        </w:rPr>
        <w:t>.000,-</w:t>
      </w:r>
      <w:proofErr w:type="gramEnd"/>
      <w:r w:rsidRPr="00423B17">
        <w:rPr>
          <w:rFonts w:ascii="Arial" w:hAnsi="Arial" w:cs="Arial"/>
        </w:rPr>
        <w:t xml:space="preserve"> Kč</w:t>
      </w:r>
      <w:r w:rsidR="002F125A" w:rsidRPr="00423B17">
        <w:rPr>
          <w:rFonts w:ascii="Arial" w:hAnsi="Arial" w:cs="Arial"/>
        </w:rPr>
        <w:t xml:space="preserve">, maximálně </w:t>
      </w:r>
      <w:proofErr w:type="gramStart"/>
      <w:r w:rsidR="002F125A" w:rsidRPr="00423B17">
        <w:rPr>
          <w:rFonts w:ascii="Arial" w:hAnsi="Arial" w:cs="Arial"/>
        </w:rPr>
        <w:t>70%</w:t>
      </w:r>
      <w:proofErr w:type="gramEnd"/>
      <w:r w:rsidR="002F125A" w:rsidRPr="00423B17">
        <w:rPr>
          <w:rFonts w:ascii="Arial" w:hAnsi="Arial" w:cs="Arial"/>
        </w:rPr>
        <w:t xml:space="preserve"> z celkových nákladů na akci.</w:t>
      </w:r>
    </w:p>
    <w:p w14:paraId="38F1442E" w14:textId="77777777" w:rsidR="00A24411" w:rsidRPr="00423B17" w:rsidRDefault="00A24411" w:rsidP="00A24411">
      <w:pPr>
        <w:pStyle w:val="Odstavecseseznamem"/>
        <w:numPr>
          <w:ilvl w:val="0"/>
          <w:numId w:val="4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23B17">
        <w:rPr>
          <w:rFonts w:ascii="Arial" w:hAnsi="Arial" w:cs="Arial"/>
        </w:rPr>
        <w:t>O výši dotace v jednotlivém případě rozhoduje poskytovatel s přihlédnutím k hodnocení žádosti.</w:t>
      </w:r>
    </w:p>
    <w:p w14:paraId="1AD161D8" w14:textId="77777777" w:rsidR="00A24411" w:rsidRPr="00423B17" w:rsidRDefault="00A24411" w:rsidP="00A24411">
      <w:pPr>
        <w:pStyle w:val="Odstavecseseznamem"/>
        <w:ind w:left="1080"/>
        <w:jc w:val="both"/>
        <w:rPr>
          <w:rFonts w:ascii="Arial" w:hAnsi="Arial" w:cs="Arial"/>
        </w:rPr>
      </w:pPr>
    </w:p>
    <w:p w14:paraId="6DA359BB" w14:textId="77777777" w:rsidR="00A24411" w:rsidRPr="00423B17" w:rsidRDefault="00A24411" w:rsidP="00A24411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uppressAutoHyphens w:val="0"/>
        <w:autoSpaceDN/>
        <w:spacing w:line="276" w:lineRule="auto"/>
        <w:contextualSpacing/>
        <w:jc w:val="center"/>
        <w:rPr>
          <w:rFonts w:ascii="Arial" w:hAnsi="Arial" w:cs="Arial"/>
          <w:b/>
        </w:rPr>
      </w:pPr>
      <w:r w:rsidRPr="00423B17">
        <w:rPr>
          <w:rFonts w:ascii="Arial" w:hAnsi="Arial" w:cs="Arial"/>
          <w:b/>
        </w:rPr>
        <w:t>Okruh způsobilých žadatelů</w:t>
      </w:r>
    </w:p>
    <w:p w14:paraId="2EB658F7" w14:textId="77777777" w:rsidR="00A24411" w:rsidRPr="00423B17" w:rsidRDefault="00A24411" w:rsidP="00A24411">
      <w:pPr>
        <w:pStyle w:val="Odstavecseseznamem"/>
        <w:ind w:left="1080"/>
        <w:jc w:val="both"/>
        <w:rPr>
          <w:rFonts w:ascii="Arial" w:hAnsi="Arial" w:cs="Arial"/>
        </w:rPr>
      </w:pPr>
    </w:p>
    <w:p w14:paraId="247FC34A" w14:textId="77777777" w:rsidR="00A24411" w:rsidRPr="00423B17" w:rsidRDefault="00A24411" w:rsidP="00A24411">
      <w:pPr>
        <w:pStyle w:val="Odstavecseseznamem"/>
        <w:numPr>
          <w:ilvl w:val="0"/>
          <w:numId w:val="5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23B17">
        <w:rPr>
          <w:rFonts w:ascii="Arial" w:hAnsi="Arial" w:cs="Arial"/>
        </w:rPr>
        <w:t>O dotaci mohou požádat všechny spolky, místní organizace a další právnické osoby (dále jen „příjemce“) s místem působení v obci Lipovec, které splňují tyto podmínky:</w:t>
      </w:r>
    </w:p>
    <w:p w14:paraId="5473B344" w14:textId="77777777" w:rsidR="00A24411" w:rsidRPr="00423B17" w:rsidRDefault="00A24411" w:rsidP="00A24411">
      <w:pPr>
        <w:pStyle w:val="Odstavecseseznamem"/>
        <w:numPr>
          <w:ilvl w:val="1"/>
          <w:numId w:val="5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23B17">
        <w:rPr>
          <w:rFonts w:ascii="Arial" w:hAnsi="Arial" w:cs="Arial"/>
        </w:rPr>
        <w:t>Příjemce musí mít min. 5 registrovaných členů, z toho minimálně jeden člen musí mít více než 18 let, v případě, že dotace bude poskytnuta fyzické osobě, musí tato k žádosti o dotaci předložit jmenný seznam osob, které zastupuje.</w:t>
      </w:r>
    </w:p>
    <w:p w14:paraId="75B1192F" w14:textId="77777777" w:rsidR="00A24411" w:rsidRPr="00423B17" w:rsidRDefault="00A24411" w:rsidP="00A24411">
      <w:pPr>
        <w:pStyle w:val="Odstavecseseznamem"/>
        <w:numPr>
          <w:ilvl w:val="1"/>
          <w:numId w:val="5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23B17">
        <w:rPr>
          <w:rFonts w:ascii="Arial" w:hAnsi="Arial" w:cs="Arial"/>
        </w:rPr>
        <w:t>Členové příjemce (statutární orgán) mají vyrovnány své závazky vůči obci Lipovec.</w:t>
      </w:r>
    </w:p>
    <w:p w14:paraId="262005FB" w14:textId="77777777" w:rsidR="00A24411" w:rsidRPr="00423B17" w:rsidRDefault="00A24411" w:rsidP="00A24411">
      <w:pPr>
        <w:pStyle w:val="Odstavecseseznamem"/>
        <w:numPr>
          <w:ilvl w:val="1"/>
          <w:numId w:val="5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23B17">
        <w:rPr>
          <w:rFonts w:ascii="Arial" w:hAnsi="Arial" w:cs="Arial"/>
        </w:rPr>
        <w:t xml:space="preserve">V případě, že příjemce obdržel dotaci v předcházejícím kalendářním roce, musí mít splněnu podmínku pro předložení zprávy o své činnosti za stanovené období a vyúčtování poskytnuté dotace </w:t>
      </w:r>
      <w:r w:rsidR="006C18ED" w:rsidRPr="00423B17">
        <w:rPr>
          <w:rFonts w:ascii="Arial" w:hAnsi="Arial" w:cs="Arial"/>
        </w:rPr>
        <w:br/>
      </w:r>
      <w:r w:rsidRPr="00423B17">
        <w:rPr>
          <w:rFonts w:ascii="Arial" w:hAnsi="Arial" w:cs="Arial"/>
        </w:rPr>
        <w:t>(čl. IX. bod 7. tohoto Programu).</w:t>
      </w:r>
    </w:p>
    <w:p w14:paraId="359222DC" w14:textId="77777777" w:rsidR="00A24411" w:rsidRPr="00423B17" w:rsidRDefault="00A24411" w:rsidP="00A24411">
      <w:pPr>
        <w:pStyle w:val="Odstavecseseznamem"/>
        <w:ind w:left="1800"/>
        <w:jc w:val="both"/>
        <w:rPr>
          <w:rFonts w:ascii="Arial" w:hAnsi="Arial" w:cs="Arial"/>
        </w:rPr>
      </w:pPr>
    </w:p>
    <w:p w14:paraId="42501FFF" w14:textId="77777777" w:rsidR="00A24411" w:rsidRPr="00423B17" w:rsidRDefault="00A24411" w:rsidP="00A24411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uppressAutoHyphens w:val="0"/>
        <w:autoSpaceDN/>
        <w:spacing w:line="276" w:lineRule="auto"/>
        <w:contextualSpacing/>
        <w:jc w:val="center"/>
        <w:rPr>
          <w:rFonts w:ascii="Arial" w:hAnsi="Arial" w:cs="Arial"/>
          <w:b/>
        </w:rPr>
      </w:pPr>
      <w:r w:rsidRPr="00423B17">
        <w:rPr>
          <w:rFonts w:ascii="Arial" w:hAnsi="Arial" w:cs="Arial"/>
          <w:b/>
        </w:rPr>
        <w:t>Lhůta pro podání žádosti</w:t>
      </w:r>
    </w:p>
    <w:p w14:paraId="16E85DD2" w14:textId="77777777" w:rsidR="00A24411" w:rsidRPr="00423B17" w:rsidRDefault="00A24411" w:rsidP="00A24411">
      <w:pPr>
        <w:pStyle w:val="Odstavecseseznamem"/>
        <w:ind w:left="1080"/>
        <w:jc w:val="both"/>
        <w:rPr>
          <w:rFonts w:ascii="Arial" w:hAnsi="Arial" w:cs="Arial"/>
          <w:b/>
        </w:rPr>
      </w:pPr>
    </w:p>
    <w:p w14:paraId="6B63EF25" w14:textId="2E01A62E" w:rsidR="00A24411" w:rsidRPr="00423B17" w:rsidRDefault="00A24411" w:rsidP="00A24411">
      <w:pPr>
        <w:pStyle w:val="Odstavecseseznamem"/>
        <w:numPr>
          <w:ilvl w:val="0"/>
          <w:numId w:val="6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  <w:b/>
        </w:rPr>
      </w:pPr>
      <w:r w:rsidRPr="00423B17">
        <w:rPr>
          <w:rFonts w:ascii="Arial" w:hAnsi="Arial" w:cs="Arial"/>
          <w:b/>
        </w:rPr>
        <w:t xml:space="preserve">Lhůta pro podávání žádostí o dotaci je stanovena od </w:t>
      </w:r>
      <w:r w:rsidR="00EF2B1E" w:rsidRPr="00423B17">
        <w:rPr>
          <w:rFonts w:ascii="Arial" w:hAnsi="Arial" w:cs="Arial"/>
          <w:b/>
        </w:rPr>
        <w:t>1.1.202</w:t>
      </w:r>
      <w:r w:rsidR="00603E76" w:rsidRPr="00423B17">
        <w:rPr>
          <w:rFonts w:ascii="Arial" w:hAnsi="Arial" w:cs="Arial"/>
          <w:b/>
        </w:rPr>
        <w:t>6</w:t>
      </w:r>
      <w:r w:rsidRPr="00423B17">
        <w:rPr>
          <w:rFonts w:ascii="Arial" w:hAnsi="Arial" w:cs="Arial"/>
          <w:b/>
        </w:rPr>
        <w:t xml:space="preserve"> do</w:t>
      </w:r>
      <w:r w:rsidR="006C18ED" w:rsidRPr="00423B17">
        <w:rPr>
          <w:rFonts w:ascii="Arial" w:hAnsi="Arial" w:cs="Arial"/>
          <w:b/>
        </w:rPr>
        <w:t> </w:t>
      </w:r>
      <w:r w:rsidR="00603E76" w:rsidRPr="00423B17">
        <w:rPr>
          <w:rFonts w:ascii="Arial" w:hAnsi="Arial" w:cs="Arial"/>
          <w:b/>
        </w:rPr>
        <w:t>30.4.2026.</w:t>
      </w:r>
    </w:p>
    <w:p w14:paraId="73DA3E92" w14:textId="77777777" w:rsidR="00A24411" w:rsidRPr="00495E3A" w:rsidRDefault="00A24411" w:rsidP="00A24411">
      <w:pPr>
        <w:pStyle w:val="Odstavecseseznamem"/>
        <w:numPr>
          <w:ilvl w:val="0"/>
          <w:numId w:val="6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23B17">
        <w:rPr>
          <w:rFonts w:ascii="Arial" w:hAnsi="Arial" w:cs="Arial"/>
          <w:b/>
        </w:rPr>
        <w:t>Žádost se podává vždy</w:t>
      </w:r>
      <w:r w:rsidRPr="00495E3A">
        <w:rPr>
          <w:rFonts w:ascii="Arial" w:hAnsi="Arial" w:cs="Arial"/>
          <w:b/>
        </w:rPr>
        <w:t xml:space="preserve"> na předepsaném formuláři.</w:t>
      </w:r>
      <w:r w:rsidRPr="00495E3A">
        <w:rPr>
          <w:rFonts w:ascii="Arial" w:hAnsi="Arial" w:cs="Arial"/>
        </w:rPr>
        <w:t xml:space="preserve"> Formulář žádosti je k dispozici na webových stránkách obce nebo na obecním úřadě. Žádost, která nebude předložena na stanoveném formuláři, nebude poskytovatelem přijata k hodnocení a bude žadateli vrácena.</w:t>
      </w:r>
    </w:p>
    <w:p w14:paraId="169F690B" w14:textId="77777777" w:rsidR="00A24411" w:rsidRPr="00495E3A" w:rsidRDefault="00A24411" w:rsidP="00A24411">
      <w:pPr>
        <w:pStyle w:val="Odstavecseseznamem"/>
        <w:ind w:left="1080"/>
        <w:jc w:val="both"/>
        <w:rPr>
          <w:rFonts w:ascii="Arial" w:hAnsi="Arial" w:cs="Arial"/>
        </w:rPr>
      </w:pPr>
    </w:p>
    <w:p w14:paraId="7C8D842A" w14:textId="77777777" w:rsidR="00A24411" w:rsidRPr="00495E3A" w:rsidRDefault="00A24411" w:rsidP="00A24411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uppressAutoHyphens w:val="0"/>
        <w:autoSpaceDN/>
        <w:spacing w:line="276" w:lineRule="auto"/>
        <w:contextualSpacing/>
        <w:jc w:val="center"/>
        <w:rPr>
          <w:rFonts w:ascii="Arial" w:hAnsi="Arial" w:cs="Arial"/>
          <w:b/>
        </w:rPr>
      </w:pPr>
      <w:r w:rsidRPr="00495E3A">
        <w:rPr>
          <w:rFonts w:ascii="Arial" w:hAnsi="Arial" w:cs="Arial"/>
          <w:b/>
        </w:rPr>
        <w:t>Kritéria hodnocení žádostí</w:t>
      </w:r>
    </w:p>
    <w:p w14:paraId="5C142FCC" w14:textId="77777777" w:rsidR="00A24411" w:rsidRPr="00495E3A" w:rsidRDefault="00A24411" w:rsidP="00A24411">
      <w:pPr>
        <w:pStyle w:val="Odstavecseseznamem"/>
        <w:ind w:left="1080"/>
        <w:jc w:val="both"/>
        <w:rPr>
          <w:rFonts w:ascii="Arial" w:hAnsi="Arial" w:cs="Arial"/>
        </w:rPr>
      </w:pPr>
    </w:p>
    <w:p w14:paraId="0D7A9EB9" w14:textId="77777777" w:rsidR="00A24411" w:rsidRPr="00495E3A" w:rsidRDefault="00A24411" w:rsidP="00A24411">
      <w:pPr>
        <w:pStyle w:val="Odstavecseseznamem"/>
        <w:numPr>
          <w:ilvl w:val="0"/>
          <w:numId w:val="7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Kritéria pro hodnocení žádostí:</w:t>
      </w:r>
    </w:p>
    <w:p w14:paraId="3427CB1E" w14:textId="77777777" w:rsidR="00A24411" w:rsidRPr="00495E3A" w:rsidRDefault="00A24411" w:rsidP="00A24411">
      <w:pPr>
        <w:pStyle w:val="Odstavecseseznamem"/>
        <w:ind w:left="1080"/>
        <w:jc w:val="both"/>
        <w:rPr>
          <w:rFonts w:ascii="Arial" w:hAnsi="Arial" w:cs="Arial"/>
        </w:rPr>
      </w:pPr>
    </w:p>
    <w:p w14:paraId="75A8024E" w14:textId="77777777" w:rsidR="00A24411" w:rsidRPr="00495E3A" w:rsidRDefault="00A24411" w:rsidP="00A24411">
      <w:pPr>
        <w:pStyle w:val="Odstavecseseznamem"/>
        <w:numPr>
          <w:ilvl w:val="1"/>
          <w:numId w:val="7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Činnost příjemce dotace v předcházejícím období.</w:t>
      </w:r>
    </w:p>
    <w:p w14:paraId="496D6452" w14:textId="77777777" w:rsidR="00A24411" w:rsidRPr="00495E3A" w:rsidRDefault="00A24411" w:rsidP="00A24411">
      <w:pPr>
        <w:pStyle w:val="Odstavecseseznamem"/>
        <w:numPr>
          <w:ilvl w:val="1"/>
          <w:numId w:val="7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Zaměření činnosti příjemce dotace na zapojení dětí a mládeže do</w:t>
      </w:r>
      <w:r w:rsidR="006C18ED">
        <w:rPr>
          <w:rFonts w:ascii="Arial" w:hAnsi="Arial" w:cs="Arial"/>
        </w:rPr>
        <w:t> </w:t>
      </w:r>
      <w:r w:rsidRPr="00495E3A">
        <w:rPr>
          <w:rFonts w:ascii="Arial" w:hAnsi="Arial" w:cs="Arial"/>
        </w:rPr>
        <w:t>svých aktivit.</w:t>
      </w:r>
    </w:p>
    <w:p w14:paraId="04AE6C8B" w14:textId="77777777" w:rsidR="00A24411" w:rsidRPr="00495E3A" w:rsidRDefault="00A24411" w:rsidP="00A24411">
      <w:pPr>
        <w:pStyle w:val="Odstavecseseznamem"/>
        <w:numPr>
          <w:ilvl w:val="1"/>
          <w:numId w:val="7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Reprezentace místní, mimo obec.</w:t>
      </w:r>
    </w:p>
    <w:p w14:paraId="3286C04D" w14:textId="77777777" w:rsidR="00A24411" w:rsidRPr="00495E3A" w:rsidRDefault="00A24411" w:rsidP="00A24411">
      <w:pPr>
        <w:pStyle w:val="Odstavecseseznamem"/>
        <w:numPr>
          <w:ilvl w:val="1"/>
          <w:numId w:val="7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Obecný zájem.</w:t>
      </w:r>
    </w:p>
    <w:p w14:paraId="768C1F76" w14:textId="77777777" w:rsidR="00A24411" w:rsidRPr="00495E3A" w:rsidRDefault="00A24411" w:rsidP="00A24411">
      <w:pPr>
        <w:pStyle w:val="Odstavecseseznamem"/>
        <w:numPr>
          <w:ilvl w:val="1"/>
          <w:numId w:val="7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Rozsah a počet akcí pořádaných příjemcem pro širokou veřejnost.</w:t>
      </w:r>
    </w:p>
    <w:p w14:paraId="789FFBBB" w14:textId="77777777" w:rsidR="00A24411" w:rsidRPr="00495E3A" w:rsidRDefault="00A24411" w:rsidP="00A24411">
      <w:pPr>
        <w:pStyle w:val="Odstavecseseznamem"/>
        <w:numPr>
          <w:ilvl w:val="1"/>
          <w:numId w:val="7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Údaj o členské základně příjemce v daném roce.</w:t>
      </w:r>
    </w:p>
    <w:p w14:paraId="2C893D88" w14:textId="77777777" w:rsidR="00A24411" w:rsidRPr="00495E3A" w:rsidRDefault="00A24411" w:rsidP="00A24411">
      <w:pPr>
        <w:pStyle w:val="Odstavecseseznamem"/>
        <w:numPr>
          <w:ilvl w:val="1"/>
          <w:numId w:val="7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Míra zajištění společenského a sportovního vyžití ostatních občanů obce v rámci činnosti příjemce.</w:t>
      </w:r>
    </w:p>
    <w:p w14:paraId="280A42FB" w14:textId="77777777" w:rsidR="00A24411" w:rsidRPr="00495E3A" w:rsidRDefault="00A24411" w:rsidP="00A24411">
      <w:pPr>
        <w:pStyle w:val="Odstavecseseznamem"/>
        <w:numPr>
          <w:ilvl w:val="1"/>
          <w:numId w:val="7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Počet členů s trvalým pobytem v obci.</w:t>
      </w:r>
    </w:p>
    <w:p w14:paraId="2CB84FFB" w14:textId="77777777" w:rsidR="00A24411" w:rsidRDefault="00A24411" w:rsidP="00A24411">
      <w:pPr>
        <w:jc w:val="both"/>
        <w:rPr>
          <w:rFonts w:ascii="Arial" w:hAnsi="Arial" w:cs="Arial"/>
        </w:rPr>
      </w:pPr>
    </w:p>
    <w:p w14:paraId="35E11DE3" w14:textId="77777777" w:rsidR="006C18ED" w:rsidRPr="00495E3A" w:rsidRDefault="006C18ED" w:rsidP="00A24411">
      <w:pPr>
        <w:jc w:val="both"/>
        <w:rPr>
          <w:rFonts w:ascii="Arial" w:hAnsi="Arial" w:cs="Arial"/>
        </w:rPr>
      </w:pPr>
    </w:p>
    <w:p w14:paraId="18444ECE" w14:textId="77777777" w:rsidR="00A24411" w:rsidRPr="00495E3A" w:rsidRDefault="00A24411" w:rsidP="00A24411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uppressAutoHyphens w:val="0"/>
        <w:autoSpaceDN/>
        <w:spacing w:line="276" w:lineRule="auto"/>
        <w:contextualSpacing/>
        <w:jc w:val="center"/>
        <w:rPr>
          <w:rFonts w:ascii="Arial" w:hAnsi="Arial" w:cs="Arial"/>
          <w:b/>
        </w:rPr>
      </w:pPr>
      <w:r w:rsidRPr="00495E3A">
        <w:rPr>
          <w:rFonts w:ascii="Arial" w:hAnsi="Arial" w:cs="Arial"/>
          <w:b/>
        </w:rPr>
        <w:t>Lhůta pro rozhodnutí o poskytnutí dotace</w:t>
      </w:r>
    </w:p>
    <w:p w14:paraId="0F8FF74D" w14:textId="77777777" w:rsidR="00A24411" w:rsidRPr="00495E3A" w:rsidRDefault="00A24411" w:rsidP="00A24411">
      <w:pPr>
        <w:pStyle w:val="Odstavecseseznamem"/>
        <w:ind w:left="1080"/>
        <w:jc w:val="both"/>
        <w:rPr>
          <w:rFonts w:ascii="Arial" w:hAnsi="Arial" w:cs="Arial"/>
          <w:b/>
        </w:rPr>
      </w:pPr>
    </w:p>
    <w:p w14:paraId="210EFCDF" w14:textId="77777777" w:rsidR="00A24411" w:rsidRPr="00495E3A" w:rsidRDefault="00A24411" w:rsidP="00A24411">
      <w:pPr>
        <w:pStyle w:val="Odstavecseseznamem"/>
        <w:numPr>
          <w:ilvl w:val="0"/>
          <w:numId w:val="8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Lhůta pro rozhodnutí o podané žádosti je do 30 dnů od konce lhůty pro</w:t>
      </w:r>
      <w:r w:rsidR="006C18ED">
        <w:rPr>
          <w:rFonts w:ascii="Arial" w:hAnsi="Arial" w:cs="Arial"/>
        </w:rPr>
        <w:t> </w:t>
      </w:r>
      <w:r w:rsidRPr="00495E3A">
        <w:rPr>
          <w:rFonts w:ascii="Arial" w:hAnsi="Arial" w:cs="Arial"/>
        </w:rPr>
        <w:t>podání žádosti.</w:t>
      </w:r>
    </w:p>
    <w:p w14:paraId="5707BDD1" w14:textId="77777777" w:rsidR="00A24411" w:rsidRPr="00495E3A" w:rsidRDefault="00A24411" w:rsidP="00A24411">
      <w:pPr>
        <w:pStyle w:val="Odstavecseseznamem"/>
        <w:numPr>
          <w:ilvl w:val="0"/>
          <w:numId w:val="8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Žadatelé budou o (ne)poskytnutí dotace vyrozuměni písemným sdělením ve smyslu zákona č. 500/2004 Sb., správní řád, v platném znění. Poskytovatel dotace si vyhrazuje právo zveřejnit informace o</w:t>
      </w:r>
      <w:r w:rsidR="006C18ED">
        <w:rPr>
          <w:rFonts w:ascii="Arial" w:hAnsi="Arial" w:cs="Arial"/>
        </w:rPr>
        <w:t> </w:t>
      </w:r>
      <w:r w:rsidRPr="00495E3A">
        <w:rPr>
          <w:rFonts w:ascii="Arial" w:hAnsi="Arial" w:cs="Arial"/>
        </w:rPr>
        <w:t>(ne)poskytnutí dotace na úřední desce Obce Lipovec.</w:t>
      </w:r>
    </w:p>
    <w:p w14:paraId="5F09EDB7" w14:textId="77777777" w:rsidR="00A24411" w:rsidRPr="00495E3A" w:rsidRDefault="00A24411" w:rsidP="00A24411">
      <w:pPr>
        <w:jc w:val="both"/>
        <w:rPr>
          <w:rFonts w:ascii="Arial" w:hAnsi="Arial" w:cs="Arial"/>
        </w:rPr>
      </w:pPr>
    </w:p>
    <w:p w14:paraId="1AF169D0" w14:textId="77777777" w:rsidR="00A24411" w:rsidRPr="00495E3A" w:rsidRDefault="00A24411" w:rsidP="00A24411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uppressAutoHyphens w:val="0"/>
        <w:autoSpaceDN/>
        <w:spacing w:line="276" w:lineRule="auto"/>
        <w:contextualSpacing/>
        <w:jc w:val="center"/>
        <w:rPr>
          <w:rFonts w:ascii="Arial" w:hAnsi="Arial" w:cs="Arial"/>
          <w:b/>
        </w:rPr>
      </w:pPr>
      <w:r w:rsidRPr="00495E3A">
        <w:rPr>
          <w:rFonts w:ascii="Arial" w:hAnsi="Arial" w:cs="Arial"/>
          <w:b/>
        </w:rPr>
        <w:t>Podmínky poskytnutí dotace</w:t>
      </w:r>
    </w:p>
    <w:p w14:paraId="3A750C5B" w14:textId="77777777" w:rsidR="00A24411" w:rsidRPr="00495E3A" w:rsidRDefault="00A24411" w:rsidP="00A24411">
      <w:pPr>
        <w:pStyle w:val="Odstavecseseznamem"/>
        <w:ind w:left="1080"/>
        <w:jc w:val="both"/>
        <w:rPr>
          <w:rFonts w:ascii="Arial" w:hAnsi="Arial" w:cs="Arial"/>
        </w:rPr>
      </w:pPr>
    </w:p>
    <w:p w14:paraId="3767D6F3" w14:textId="0B61E830" w:rsidR="00A24411" w:rsidRPr="00495E3A" w:rsidRDefault="00A24411" w:rsidP="00A24411">
      <w:pPr>
        <w:pStyle w:val="Odstavecseseznamem"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Pokud není stanoveno jinak, musí příjemce použít poskytnutou d</w:t>
      </w:r>
      <w:r w:rsidR="0086247B">
        <w:rPr>
          <w:rFonts w:ascii="Arial" w:hAnsi="Arial" w:cs="Arial"/>
        </w:rPr>
        <w:t xml:space="preserve">otaci </w:t>
      </w:r>
      <w:r w:rsidR="00D923E0">
        <w:rPr>
          <w:rFonts w:ascii="Arial" w:hAnsi="Arial" w:cs="Arial"/>
        </w:rPr>
        <w:t>nejpozději do 15.12.202</w:t>
      </w:r>
      <w:r w:rsidR="00603E76">
        <w:rPr>
          <w:rFonts w:ascii="Arial" w:hAnsi="Arial" w:cs="Arial"/>
        </w:rPr>
        <w:t>6</w:t>
      </w:r>
      <w:r w:rsidRPr="00495E3A">
        <w:rPr>
          <w:rFonts w:ascii="Arial" w:hAnsi="Arial" w:cs="Arial"/>
        </w:rPr>
        <w:t>.</w:t>
      </w:r>
    </w:p>
    <w:p w14:paraId="25AE0497" w14:textId="77777777" w:rsidR="00A24411" w:rsidRPr="00495E3A" w:rsidRDefault="00A24411" w:rsidP="00A24411">
      <w:pPr>
        <w:pStyle w:val="Odstavecseseznamem"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O dotaci nelze žádat, pokud žadatel nepředložil vyúčtování poskytnuté dotace z předchozího roku, popř. vyúčtování nebude v souladu s uzavřenou veřejnoprávní smlouvou.</w:t>
      </w:r>
    </w:p>
    <w:p w14:paraId="1FF2E64E" w14:textId="77777777" w:rsidR="00A24411" w:rsidRPr="00495E3A" w:rsidRDefault="00A24411" w:rsidP="00A24411">
      <w:pPr>
        <w:pStyle w:val="Odstavecseseznamem"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Dotace se poskytuje na základě veřejnoprávní smlouvy uzavřené mezi poskytovatelem a příjemcem.</w:t>
      </w:r>
    </w:p>
    <w:p w14:paraId="447A02D2" w14:textId="77777777" w:rsidR="00A24411" w:rsidRPr="00495E3A" w:rsidRDefault="00A24411" w:rsidP="00A24411">
      <w:pPr>
        <w:pStyle w:val="Odstavecseseznamem"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>Příjem dotace musí být příjemcem zaregistrován v pokladním deníku příjemce.</w:t>
      </w:r>
    </w:p>
    <w:p w14:paraId="17CB0CE1" w14:textId="77777777" w:rsidR="00A24411" w:rsidRPr="00ED0327" w:rsidRDefault="00A24411" w:rsidP="00A24411">
      <w:pPr>
        <w:pStyle w:val="Odstavecseseznamem"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95E3A">
        <w:rPr>
          <w:rFonts w:ascii="Arial" w:hAnsi="Arial" w:cs="Arial"/>
        </w:rPr>
        <w:t xml:space="preserve">Při neoprávněném použití nebo zadržení finančních prostředků (ve smyslu zákona č. 250/2000 Sb.) je povinen příjemce dotace vrátit neoprávněně čerpané prostředky do 30 dnů od výzvy obce Lipovec a zároveň uhradit </w:t>
      </w:r>
      <w:r w:rsidRPr="00ED0327">
        <w:rPr>
          <w:rFonts w:ascii="Arial" w:hAnsi="Arial" w:cs="Arial"/>
        </w:rPr>
        <w:t>penále ve výši 1 promile denně z neoprávněně použitých nebo zadržených prostředků do dne připsání na účet obce Lipovec.</w:t>
      </w:r>
    </w:p>
    <w:p w14:paraId="63B9DE5D" w14:textId="77777777" w:rsidR="00A24411" w:rsidRPr="00ED0327" w:rsidRDefault="00A24411" w:rsidP="00A24411">
      <w:pPr>
        <w:pStyle w:val="Odstavecseseznamem"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ED0327">
        <w:rPr>
          <w:rFonts w:ascii="Arial" w:hAnsi="Arial" w:cs="Arial"/>
        </w:rPr>
        <w:t>Obec Lipovec je oprávněna v souladu se zákonem č. 320/2001 Sb., o</w:t>
      </w:r>
      <w:r w:rsidR="006C18ED" w:rsidRPr="00ED0327">
        <w:rPr>
          <w:rFonts w:ascii="Arial" w:hAnsi="Arial" w:cs="Arial"/>
        </w:rPr>
        <w:t> </w:t>
      </w:r>
      <w:r w:rsidRPr="00ED0327">
        <w:rPr>
          <w:rFonts w:ascii="Arial" w:hAnsi="Arial" w:cs="Arial"/>
        </w:rPr>
        <w:t>finanční kontrole ve veřejné správě a o změně některých zákonů, ve</w:t>
      </w:r>
      <w:r w:rsidR="006C18ED" w:rsidRPr="00ED0327">
        <w:rPr>
          <w:rFonts w:ascii="Arial" w:hAnsi="Arial" w:cs="Arial"/>
        </w:rPr>
        <w:t> </w:t>
      </w:r>
      <w:r w:rsidRPr="00ED0327">
        <w:rPr>
          <w:rFonts w:ascii="Arial" w:hAnsi="Arial" w:cs="Arial"/>
        </w:rPr>
        <w:t>znění pozdějších předpisů, provádět veřejnosprávní kontrolu. V této souvislosti je příjemce dotace povinen umožnit příslušným orgánům poskytovatele provedení průběžné a následné kontroly hospodaření s veřejnými prostředky z poskytnuté dotace, jejich použití ke sjednanému účelu a předložit při kontrole všechny potřebné účetní a jiné doklady.</w:t>
      </w:r>
    </w:p>
    <w:p w14:paraId="6C9492B0" w14:textId="38B8D887" w:rsidR="00A24411" w:rsidRPr="00ED0327" w:rsidRDefault="00A24411" w:rsidP="00A24411">
      <w:pPr>
        <w:pStyle w:val="Odstavecseseznamem"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ED0327">
        <w:rPr>
          <w:rFonts w:ascii="Arial" w:hAnsi="Arial" w:cs="Arial"/>
        </w:rPr>
        <w:t>Př</w:t>
      </w:r>
      <w:r w:rsidR="00D37A15" w:rsidRPr="00ED0327">
        <w:rPr>
          <w:rFonts w:ascii="Arial" w:hAnsi="Arial" w:cs="Arial"/>
        </w:rPr>
        <w:t>í</w:t>
      </w:r>
      <w:r w:rsidR="0086247B" w:rsidRPr="00ED0327">
        <w:rPr>
          <w:rFonts w:ascii="Arial" w:hAnsi="Arial" w:cs="Arial"/>
        </w:rPr>
        <w:t>jemce nejpozději k</w:t>
      </w:r>
      <w:r w:rsidR="00D923E0">
        <w:rPr>
          <w:rFonts w:ascii="Arial" w:hAnsi="Arial" w:cs="Arial"/>
        </w:rPr>
        <w:t> 31.1.202</w:t>
      </w:r>
      <w:r w:rsidR="00603E76">
        <w:rPr>
          <w:rFonts w:ascii="Arial" w:hAnsi="Arial" w:cs="Arial"/>
        </w:rPr>
        <w:t>7</w:t>
      </w:r>
      <w:r w:rsidRPr="00ED0327">
        <w:rPr>
          <w:rFonts w:ascii="Arial" w:hAnsi="Arial" w:cs="Arial"/>
        </w:rPr>
        <w:t xml:space="preserve">, předloží poskytovateli písemnou zprávu o své činnosti za daný rok a vyúčtování poskytnuté dotace. </w:t>
      </w:r>
    </w:p>
    <w:p w14:paraId="1ACC6246" w14:textId="77777777" w:rsidR="00A24411" w:rsidRPr="00ED0327" w:rsidRDefault="00A24411" w:rsidP="00A24411">
      <w:pPr>
        <w:pStyle w:val="Odstavecseseznamem"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ED0327">
        <w:rPr>
          <w:rFonts w:ascii="Arial" w:hAnsi="Arial" w:cs="Arial"/>
        </w:rPr>
        <w:t>Vyúčtování dotace se provádí na předepsaném formuláři. Formulář vyúčtování je k dispozici na webových stránkách obce nebo na obecním úřadě.</w:t>
      </w:r>
    </w:p>
    <w:p w14:paraId="2DE2E67B" w14:textId="097C57FD" w:rsidR="00A24411" w:rsidRPr="00ED0327" w:rsidRDefault="00A24411" w:rsidP="00A24411">
      <w:pPr>
        <w:pStyle w:val="Odstavecseseznamem"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ED0327">
        <w:rPr>
          <w:rFonts w:ascii="Arial" w:hAnsi="Arial" w:cs="Arial"/>
        </w:rPr>
        <w:t>Nevyčerpanou část dotace je příjemce povinen vrátit poskytov</w:t>
      </w:r>
      <w:r w:rsidR="0086247B" w:rsidRPr="00ED0327">
        <w:rPr>
          <w:rFonts w:ascii="Arial" w:hAnsi="Arial" w:cs="Arial"/>
        </w:rPr>
        <w:t>ateli nejpozději do</w:t>
      </w:r>
      <w:r w:rsidR="002228BD" w:rsidRPr="00ED0327">
        <w:rPr>
          <w:rFonts w:ascii="Arial" w:hAnsi="Arial" w:cs="Arial"/>
        </w:rPr>
        <w:t xml:space="preserve"> </w:t>
      </w:r>
      <w:r w:rsidR="00D923E0">
        <w:rPr>
          <w:rFonts w:ascii="Arial" w:hAnsi="Arial" w:cs="Arial"/>
        </w:rPr>
        <w:t>15.02.202</w:t>
      </w:r>
      <w:r w:rsidR="00603E76">
        <w:rPr>
          <w:rFonts w:ascii="Arial" w:hAnsi="Arial" w:cs="Arial"/>
        </w:rPr>
        <w:t>7</w:t>
      </w:r>
      <w:r w:rsidRPr="00ED0327">
        <w:rPr>
          <w:rFonts w:ascii="Arial" w:hAnsi="Arial" w:cs="Arial"/>
        </w:rPr>
        <w:t>.</w:t>
      </w:r>
    </w:p>
    <w:p w14:paraId="74B0C85C" w14:textId="77777777" w:rsidR="00A24411" w:rsidRPr="00ED0327" w:rsidRDefault="00A24411" w:rsidP="00A24411">
      <w:pPr>
        <w:pStyle w:val="Odstavecseseznamem"/>
        <w:numPr>
          <w:ilvl w:val="0"/>
          <w:numId w:val="9"/>
        </w:numPr>
        <w:suppressAutoHyphens w:val="0"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D0327">
        <w:rPr>
          <w:rFonts w:ascii="Arial" w:hAnsi="Arial" w:cs="Arial"/>
        </w:rPr>
        <w:t>Dotace se poskytuje bezhotovostním převodem na bankovní účet příjemce dotace.</w:t>
      </w:r>
    </w:p>
    <w:p w14:paraId="3D035CCB" w14:textId="77777777" w:rsidR="00A24411" w:rsidRPr="00ED0327" w:rsidRDefault="00A24411" w:rsidP="00A24411">
      <w:pPr>
        <w:pStyle w:val="Odstavecseseznamem"/>
        <w:numPr>
          <w:ilvl w:val="0"/>
          <w:numId w:val="9"/>
        </w:numPr>
        <w:suppressAutoHyphens w:val="0"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ED0327">
        <w:rPr>
          <w:rFonts w:ascii="Arial" w:hAnsi="Arial" w:cs="Arial"/>
        </w:rPr>
        <w:lastRenderedPageBreak/>
        <w:t>Přijatou dotaci nelze použít na platby za alkoholické nápoje</w:t>
      </w:r>
      <w:r w:rsidR="00FE0044" w:rsidRPr="00ED0327">
        <w:rPr>
          <w:rFonts w:ascii="Arial" w:hAnsi="Arial" w:cs="Arial"/>
        </w:rPr>
        <w:t xml:space="preserve"> </w:t>
      </w:r>
      <w:r w:rsidRPr="00ED0327">
        <w:rPr>
          <w:rFonts w:ascii="Arial" w:hAnsi="Arial" w:cs="Arial"/>
        </w:rPr>
        <w:t>a tabákové výrobky.</w:t>
      </w:r>
    </w:p>
    <w:p w14:paraId="450BBCD3" w14:textId="77777777" w:rsidR="00A24411" w:rsidRPr="00ED0327" w:rsidRDefault="00A24411" w:rsidP="00A24411">
      <w:pPr>
        <w:pStyle w:val="Odstavecseseznamem"/>
        <w:ind w:left="1080"/>
        <w:jc w:val="both"/>
        <w:rPr>
          <w:rFonts w:ascii="Arial" w:hAnsi="Arial" w:cs="Arial"/>
        </w:rPr>
      </w:pPr>
    </w:p>
    <w:p w14:paraId="6E57C5C3" w14:textId="77777777" w:rsidR="00A24411" w:rsidRPr="00ED0327" w:rsidRDefault="00A24411" w:rsidP="00A24411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uppressAutoHyphens w:val="0"/>
        <w:autoSpaceDN/>
        <w:spacing w:line="276" w:lineRule="auto"/>
        <w:contextualSpacing/>
        <w:jc w:val="center"/>
        <w:rPr>
          <w:rFonts w:ascii="Arial" w:hAnsi="Arial" w:cs="Arial"/>
          <w:b/>
        </w:rPr>
      </w:pPr>
      <w:r w:rsidRPr="00ED0327">
        <w:rPr>
          <w:rFonts w:ascii="Arial" w:hAnsi="Arial" w:cs="Arial"/>
          <w:b/>
        </w:rPr>
        <w:t>Závěrečná ustanovení</w:t>
      </w:r>
    </w:p>
    <w:p w14:paraId="384AC53F" w14:textId="77777777" w:rsidR="00A24411" w:rsidRPr="00ED0327" w:rsidRDefault="00A24411" w:rsidP="00A24411">
      <w:pPr>
        <w:pStyle w:val="Odstavecseseznamem"/>
        <w:ind w:left="1440"/>
        <w:jc w:val="both"/>
        <w:rPr>
          <w:rFonts w:ascii="Arial" w:hAnsi="Arial" w:cs="Arial"/>
        </w:rPr>
      </w:pPr>
    </w:p>
    <w:p w14:paraId="277DE206" w14:textId="77777777" w:rsidR="00A24411" w:rsidRPr="00ED0327" w:rsidRDefault="00A24411" w:rsidP="00A24411">
      <w:pPr>
        <w:pStyle w:val="Odstavecseseznamem"/>
        <w:numPr>
          <w:ilvl w:val="1"/>
          <w:numId w:val="1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ED0327">
        <w:rPr>
          <w:rFonts w:ascii="Arial" w:hAnsi="Arial" w:cs="Arial"/>
        </w:rPr>
        <w:t>Tento Program lze měnit, doplnit nebo zrušit pouze rozhodnutím Zastupitelstva obce Lipovec.</w:t>
      </w:r>
    </w:p>
    <w:p w14:paraId="2354B561" w14:textId="77777777" w:rsidR="00A24411" w:rsidRPr="008D7C65" w:rsidRDefault="00A24411" w:rsidP="00A24411">
      <w:pPr>
        <w:pStyle w:val="Odstavecseseznamem"/>
        <w:numPr>
          <w:ilvl w:val="1"/>
          <w:numId w:val="1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ED0327">
        <w:rPr>
          <w:rFonts w:ascii="Arial" w:hAnsi="Arial" w:cs="Arial"/>
        </w:rPr>
        <w:t xml:space="preserve">Práva a povinnosti neupravené tímto Programem se řídí příslušnými ustanoveními zákona č. 128/2000 Sb., o obcích, ve znění pozdějších předpisů, popř. zákona č. 250/2000 Sb., o rozpočtových pravidlech </w:t>
      </w:r>
      <w:r w:rsidRPr="008D7C65">
        <w:rPr>
          <w:rFonts w:ascii="Arial" w:hAnsi="Arial" w:cs="Arial"/>
        </w:rPr>
        <w:t>územních rozpočtů, v platném znění.</w:t>
      </w:r>
    </w:p>
    <w:p w14:paraId="03BF22BC" w14:textId="65610166" w:rsidR="00A24411" w:rsidRPr="00423B17" w:rsidRDefault="00A24411" w:rsidP="00A24411">
      <w:pPr>
        <w:pStyle w:val="Odstavecseseznamem"/>
        <w:numPr>
          <w:ilvl w:val="1"/>
          <w:numId w:val="1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423B17">
        <w:rPr>
          <w:rFonts w:ascii="Arial" w:hAnsi="Arial" w:cs="Arial"/>
        </w:rPr>
        <w:t xml:space="preserve">Tento Program schválilo </w:t>
      </w:r>
      <w:r w:rsidR="0036137B" w:rsidRPr="00423B17">
        <w:rPr>
          <w:rFonts w:ascii="Arial" w:hAnsi="Arial" w:cs="Arial"/>
        </w:rPr>
        <w:t>Z</w:t>
      </w:r>
      <w:r w:rsidRPr="00423B17">
        <w:rPr>
          <w:rFonts w:ascii="Arial" w:hAnsi="Arial" w:cs="Arial"/>
        </w:rPr>
        <w:t xml:space="preserve">astupitelstvo obce Lipovec na svém zasedání dne </w:t>
      </w:r>
      <w:r w:rsidR="00603E76" w:rsidRPr="00423B17">
        <w:rPr>
          <w:rFonts w:ascii="Arial" w:hAnsi="Arial" w:cs="Arial"/>
        </w:rPr>
        <w:t>21.10.2025</w:t>
      </w:r>
      <w:r w:rsidR="008D7C65" w:rsidRPr="00423B17">
        <w:rPr>
          <w:rFonts w:ascii="Arial" w:hAnsi="Arial" w:cs="Arial"/>
        </w:rPr>
        <w:t xml:space="preserve"> </w:t>
      </w:r>
      <w:r w:rsidRPr="00423B17">
        <w:rPr>
          <w:rFonts w:ascii="Arial" w:hAnsi="Arial" w:cs="Arial"/>
        </w:rPr>
        <w:t>pod usnesení</w:t>
      </w:r>
      <w:r w:rsidR="00F20F15" w:rsidRPr="00423B17">
        <w:rPr>
          <w:rFonts w:ascii="Arial" w:hAnsi="Arial" w:cs="Arial"/>
        </w:rPr>
        <w:t>m</w:t>
      </w:r>
      <w:r w:rsidRPr="00423B17">
        <w:rPr>
          <w:rFonts w:ascii="Arial" w:hAnsi="Arial" w:cs="Arial"/>
        </w:rPr>
        <w:t xml:space="preserve"> č. </w:t>
      </w:r>
      <w:r w:rsidR="00423B17" w:rsidRPr="00423B17">
        <w:rPr>
          <w:rFonts w:ascii="Arial" w:hAnsi="Arial" w:cs="Arial"/>
        </w:rPr>
        <w:t>3/24/ZO.</w:t>
      </w:r>
    </w:p>
    <w:p w14:paraId="56A42744" w14:textId="77777777" w:rsidR="00A24411" w:rsidRPr="008D7C65" w:rsidRDefault="00A24411" w:rsidP="00A24411">
      <w:pPr>
        <w:pStyle w:val="Odstavecseseznamem"/>
        <w:numPr>
          <w:ilvl w:val="1"/>
          <w:numId w:val="1"/>
        </w:numPr>
        <w:suppressAutoHyphens w:val="0"/>
        <w:autoSpaceDN/>
        <w:spacing w:line="276" w:lineRule="auto"/>
        <w:contextualSpacing/>
        <w:jc w:val="both"/>
        <w:rPr>
          <w:rFonts w:ascii="Arial" w:hAnsi="Arial" w:cs="Arial"/>
        </w:rPr>
      </w:pPr>
      <w:r w:rsidRPr="008D7C65">
        <w:rPr>
          <w:rFonts w:ascii="Arial" w:hAnsi="Arial" w:cs="Arial"/>
        </w:rPr>
        <w:t>Nedílnou součástí tohoto Programu je vzor Žádosti o poskytnutí dotace.</w:t>
      </w:r>
    </w:p>
    <w:p w14:paraId="7283328B" w14:textId="77777777" w:rsidR="00A24411" w:rsidRPr="00495E3A" w:rsidRDefault="00A24411" w:rsidP="00A24411">
      <w:pPr>
        <w:ind w:left="360"/>
        <w:jc w:val="both"/>
        <w:rPr>
          <w:rFonts w:ascii="Arial" w:hAnsi="Arial" w:cs="Arial"/>
        </w:rPr>
      </w:pPr>
    </w:p>
    <w:p w14:paraId="2E36EC58" w14:textId="77777777" w:rsidR="00A24411" w:rsidRPr="00495E3A" w:rsidRDefault="00A24411" w:rsidP="00A24411">
      <w:pPr>
        <w:ind w:left="360"/>
        <w:jc w:val="both"/>
        <w:rPr>
          <w:rFonts w:ascii="Arial" w:hAnsi="Arial" w:cs="Arial"/>
        </w:rPr>
      </w:pPr>
    </w:p>
    <w:p w14:paraId="0C15AA8A" w14:textId="77777777" w:rsidR="00A24411" w:rsidRPr="00495E3A" w:rsidRDefault="00A24411" w:rsidP="00A24411">
      <w:pPr>
        <w:ind w:firstLine="360"/>
        <w:jc w:val="both"/>
        <w:rPr>
          <w:rFonts w:ascii="Arial" w:hAnsi="Arial" w:cs="Arial"/>
        </w:rPr>
      </w:pPr>
    </w:p>
    <w:p w14:paraId="363C16F2" w14:textId="7B288CDB" w:rsidR="0086247B" w:rsidRPr="00495E3A" w:rsidRDefault="0086247B" w:rsidP="0086247B">
      <w:pPr>
        <w:ind w:firstLine="360"/>
        <w:jc w:val="both"/>
        <w:rPr>
          <w:rFonts w:ascii="Arial" w:hAnsi="Arial" w:cs="Arial"/>
        </w:rPr>
      </w:pPr>
      <w:r w:rsidRPr="000E1291">
        <w:rPr>
          <w:rFonts w:ascii="Arial" w:hAnsi="Arial" w:cs="Arial"/>
        </w:rPr>
        <w:t xml:space="preserve">Lipovec, dne </w:t>
      </w:r>
      <w:r w:rsidR="00603E76">
        <w:rPr>
          <w:rFonts w:ascii="Arial" w:hAnsi="Arial" w:cs="Arial"/>
        </w:rPr>
        <w:t>21.10.2025</w:t>
      </w:r>
    </w:p>
    <w:p w14:paraId="3A491F33" w14:textId="77777777" w:rsidR="0086247B" w:rsidRDefault="0086247B" w:rsidP="00A24411">
      <w:pPr>
        <w:ind w:firstLine="360"/>
        <w:jc w:val="both"/>
        <w:rPr>
          <w:rFonts w:ascii="Arial" w:hAnsi="Arial" w:cs="Arial"/>
        </w:rPr>
      </w:pPr>
    </w:p>
    <w:p w14:paraId="223EC6D7" w14:textId="77777777" w:rsidR="0086247B" w:rsidRDefault="0086247B" w:rsidP="00A24411">
      <w:pPr>
        <w:ind w:firstLine="360"/>
        <w:jc w:val="both"/>
        <w:rPr>
          <w:rFonts w:ascii="Arial" w:hAnsi="Arial" w:cs="Arial"/>
        </w:rPr>
      </w:pPr>
    </w:p>
    <w:p w14:paraId="5D5EDB61" w14:textId="08027CFF" w:rsidR="0086247B" w:rsidRDefault="00F45A24" w:rsidP="00A2441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v.r.</w:t>
      </w:r>
    </w:p>
    <w:p w14:paraId="1B12F7B3" w14:textId="77777777" w:rsidR="00A24411" w:rsidRPr="00495E3A" w:rsidRDefault="00A24411" w:rsidP="00A2441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="00787B8A">
        <w:rPr>
          <w:rFonts w:ascii="Arial" w:hAnsi="Arial" w:cs="Arial"/>
        </w:rPr>
        <w:t>…….</w:t>
      </w:r>
      <w:r>
        <w:rPr>
          <w:rFonts w:ascii="Arial" w:hAnsi="Arial" w:cs="Arial"/>
        </w:rPr>
        <w:t>       </w:t>
      </w:r>
      <w:r w:rsidRPr="00495E3A">
        <w:rPr>
          <w:rFonts w:ascii="Arial" w:hAnsi="Arial" w:cs="Arial"/>
        </w:rPr>
        <w:t>  </w:t>
      </w:r>
    </w:p>
    <w:p w14:paraId="41B5513D" w14:textId="77777777" w:rsidR="00A24411" w:rsidRPr="00495E3A" w:rsidRDefault="00FE0044" w:rsidP="00A2441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Ing. Ondřej Zouhar</w:t>
      </w:r>
      <w:r w:rsidR="00A24411" w:rsidRPr="00495E3A">
        <w:rPr>
          <w:rFonts w:ascii="Arial" w:hAnsi="Arial" w:cs="Arial"/>
        </w:rPr>
        <w:t>, starosta obce Lipovec</w:t>
      </w:r>
    </w:p>
    <w:p w14:paraId="63FA6860" w14:textId="77777777" w:rsidR="00A24411" w:rsidRDefault="00A24411" w:rsidP="00A244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831533" w14:textId="77777777" w:rsidR="006B37F5" w:rsidRDefault="006B37F5"/>
    <w:sectPr w:rsidR="006B37F5" w:rsidSect="006B3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0EA5"/>
    <w:multiLevelType w:val="hybridMultilevel"/>
    <w:tmpl w:val="F3BE4730"/>
    <w:lvl w:ilvl="0" w:tplc="8EC0DD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4621A00"/>
    <w:multiLevelType w:val="hybridMultilevel"/>
    <w:tmpl w:val="F3BE4730"/>
    <w:lvl w:ilvl="0" w:tplc="8EC0DD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4A46AC"/>
    <w:multiLevelType w:val="hybridMultilevel"/>
    <w:tmpl w:val="F3BE4730"/>
    <w:lvl w:ilvl="0" w:tplc="8EC0DD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BFB2223"/>
    <w:multiLevelType w:val="hybridMultilevel"/>
    <w:tmpl w:val="F3BE4730"/>
    <w:lvl w:ilvl="0" w:tplc="8EC0DD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AE42DF0"/>
    <w:multiLevelType w:val="hybridMultilevel"/>
    <w:tmpl w:val="1536041A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C6B51F1"/>
    <w:multiLevelType w:val="hybridMultilevel"/>
    <w:tmpl w:val="F3BE4730"/>
    <w:lvl w:ilvl="0" w:tplc="8EC0DD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CAB46F9"/>
    <w:multiLevelType w:val="hybridMultilevel"/>
    <w:tmpl w:val="1E3EA28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99610A"/>
    <w:multiLevelType w:val="hybridMultilevel"/>
    <w:tmpl w:val="1536041A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AE029C8"/>
    <w:multiLevelType w:val="hybridMultilevel"/>
    <w:tmpl w:val="F3BE4730"/>
    <w:lvl w:ilvl="0" w:tplc="8EC0DD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805346281">
    <w:abstractNumId w:val="6"/>
  </w:num>
  <w:num w:numId="2" w16cid:durableId="2029060889">
    <w:abstractNumId w:val="4"/>
  </w:num>
  <w:num w:numId="3" w16cid:durableId="944728506">
    <w:abstractNumId w:val="7"/>
  </w:num>
  <w:num w:numId="4" w16cid:durableId="13003289">
    <w:abstractNumId w:val="2"/>
  </w:num>
  <w:num w:numId="5" w16cid:durableId="1707833372">
    <w:abstractNumId w:val="1"/>
  </w:num>
  <w:num w:numId="6" w16cid:durableId="335576021">
    <w:abstractNumId w:val="3"/>
  </w:num>
  <w:num w:numId="7" w16cid:durableId="228007060">
    <w:abstractNumId w:val="8"/>
  </w:num>
  <w:num w:numId="8" w16cid:durableId="1413116226">
    <w:abstractNumId w:val="5"/>
  </w:num>
  <w:num w:numId="9" w16cid:durableId="201676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11"/>
    <w:rsid w:val="00003CDC"/>
    <w:rsid w:val="00050058"/>
    <w:rsid w:val="00066039"/>
    <w:rsid w:val="000A3ED3"/>
    <w:rsid w:val="000B0A36"/>
    <w:rsid w:val="000D0072"/>
    <w:rsid w:val="000E1291"/>
    <w:rsid w:val="00100361"/>
    <w:rsid w:val="00100AD8"/>
    <w:rsid w:val="0011448C"/>
    <w:rsid w:val="001344B5"/>
    <w:rsid w:val="001B7696"/>
    <w:rsid w:val="001D777B"/>
    <w:rsid w:val="002228BD"/>
    <w:rsid w:val="00276201"/>
    <w:rsid w:val="002B31F1"/>
    <w:rsid w:val="002B3E2A"/>
    <w:rsid w:val="002F125A"/>
    <w:rsid w:val="003030A3"/>
    <w:rsid w:val="00327224"/>
    <w:rsid w:val="00354575"/>
    <w:rsid w:val="0036137B"/>
    <w:rsid w:val="00392D48"/>
    <w:rsid w:val="00395658"/>
    <w:rsid w:val="003967F2"/>
    <w:rsid w:val="00423B17"/>
    <w:rsid w:val="00461E6C"/>
    <w:rsid w:val="004B0711"/>
    <w:rsid w:val="00543127"/>
    <w:rsid w:val="0056322F"/>
    <w:rsid w:val="005846F9"/>
    <w:rsid w:val="005E6787"/>
    <w:rsid w:val="005F07E0"/>
    <w:rsid w:val="005F185E"/>
    <w:rsid w:val="00603E76"/>
    <w:rsid w:val="00634409"/>
    <w:rsid w:val="006B37F5"/>
    <w:rsid w:val="006C18ED"/>
    <w:rsid w:val="007406CC"/>
    <w:rsid w:val="00742501"/>
    <w:rsid w:val="00787B8A"/>
    <w:rsid w:val="00826F92"/>
    <w:rsid w:val="0086247B"/>
    <w:rsid w:val="00880A21"/>
    <w:rsid w:val="008D7C65"/>
    <w:rsid w:val="008F003A"/>
    <w:rsid w:val="00982E09"/>
    <w:rsid w:val="009E1AD1"/>
    <w:rsid w:val="00A24411"/>
    <w:rsid w:val="00A6142C"/>
    <w:rsid w:val="00A822B0"/>
    <w:rsid w:val="00AE3B7F"/>
    <w:rsid w:val="00AF6474"/>
    <w:rsid w:val="00AF6BF7"/>
    <w:rsid w:val="00B17759"/>
    <w:rsid w:val="00B76019"/>
    <w:rsid w:val="00BA2BAC"/>
    <w:rsid w:val="00BB0A2B"/>
    <w:rsid w:val="00BF1998"/>
    <w:rsid w:val="00C03906"/>
    <w:rsid w:val="00CA2DD7"/>
    <w:rsid w:val="00CA6EF9"/>
    <w:rsid w:val="00CC031A"/>
    <w:rsid w:val="00CD730C"/>
    <w:rsid w:val="00D22D8A"/>
    <w:rsid w:val="00D3451A"/>
    <w:rsid w:val="00D37A15"/>
    <w:rsid w:val="00D923E0"/>
    <w:rsid w:val="00D923E5"/>
    <w:rsid w:val="00DD348F"/>
    <w:rsid w:val="00ED0327"/>
    <w:rsid w:val="00ED3F25"/>
    <w:rsid w:val="00EE7D6D"/>
    <w:rsid w:val="00EF2B1E"/>
    <w:rsid w:val="00F20F15"/>
    <w:rsid w:val="00F31A2D"/>
    <w:rsid w:val="00F37C58"/>
    <w:rsid w:val="00F45A24"/>
    <w:rsid w:val="00F9497B"/>
    <w:rsid w:val="00F97C6A"/>
    <w:rsid w:val="00FE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5B81"/>
  <w15:docId w15:val="{27E4A99B-E0AF-40E4-9C55-B6C26BD9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41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A24411"/>
    <w:pPr>
      <w:widowControl/>
      <w:ind w:left="720"/>
    </w:pPr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894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PC</cp:lastModifiedBy>
  <cp:revision>8</cp:revision>
  <cp:lastPrinted>2025-10-23T05:10:00Z</cp:lastPrinted>
  <dcterms:created xsi:type="dcterms:W3CDTF">2025-10-07T12:47:00Z</dcterms:created>
  <dcterms:modified xsi:type="dcterms:W3CDTF">2025-10-23T05:10:00Z</dcterms:modified>
</cp:coreProperties>
</file>